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bookmarkStart w:id="0" w:name="_GoBack"/>
      <w:bookmarkEnd w:id="0"/>
      <w:r>
        <w:t>LA FEDE NELLA PAROLA</w:t>
      </w:r>
    </w:p>
    <w:p w:rsidR="004F65CC" w:rsidRDefault="00EC53E2" w:rsidP="00EC53E2">
      <w:pPr>
        <w:pStyle w:val="Titolo1"/>
        <w:spacing w:before="0" w:after="120"/>
        <w:jc w:val="center"/>
        <w:rPr>
          <w:i/>
        </w:rPr>
      </w:pPr>
      <w:r w:rsidRPr="00EC53E2">
        <w:t>Figlio, ti sono perdonati i peccati</w:t>
      </w:r>
    </w:p>
    <w:p w:rsidR="008B14A1" w:rsidRDefault="00D10D91" w:rsidP="00762493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Il Signore nostro Gesù Cristo si serve dello stesso metodo argomentativo del Padre suo. Quando il faraone rispose a Mosè: </w:t>
      </w:r>
      <w:r w:rsidRPr="00D10D91">
        <w:rPr>
          <w:rFonts w:ascii="Arial" w:eastAsia="Calibri" w:hAnsi="Arial" w:cs="Arial"/>
          <w:i/>
          <w:szCs w:val="22"/>
          <w:lang w:eastAsia="en-US"/>
        </w:rPr>
        <w:t>«Chi è il Signore, perché io debba ascoltare la sua voce e lasciare partire Israele? Non conosco il Signore e non lascerò certo partire Israele!» (Es 5,2)</w:t>
      </w:r>
      <w:r>
        <w:rPr>
          <w:rFonts w:ascii="Arial" w:eastAsia="Calibri" w:hAnsi="Arial" w:cs="Arial"/>
          <w:szCs w:val="22"/>
          <w:lang w:eastAsia="en-US"/>
        </w:rPr>
        <w:t>, il Signore non intraprese con lui una dotta disquisizione al fine di dimostrare che solo uno è Dio e che il solo Dio di tutto l’universo è il Dio di Abramo, il Dio di Isacco, il Dio di Giacobbe, proprio quel Dio che</w:t>
      </w:r>
      <w:r w:rsidR="004C5F65">
        <w:rPr>
          <w:rFonts w:ascii="Arial" w:eastAsia="Calibri" w:hAnsi="Arial" w:cs="Arial"/>
          <w:szCs w:val="22"/>
          <w:lang w:eastAsia="en-US"/>
        </w:rPr>
        <w:t xml:space="preserve"> gli chiedeva di lasciare libero</w:t>
      </w:r>
      <w:r>
        <w:rPr>
          <w:rFonts w:ascii="Arial" w:eastAsia="Calibri" w:hAnsi="Arial" w:cs="Arial"/>
          <w:szCs w:val="22"/>
          <w:lang w:eastAsia="en-US"/>
        </w:rPr>
        <w:t xml:space="preserve"> il suo popolo. Il Signore gli attest</w:t>
      </w:r>
      <w:r w:rsidR="004C5F65">
        <w:rPr>
          <w:rFonts w:ascii="Arial" w:eastAsia="Calibri" w:hAnsi="Arial" w:cs="Arial"/>
          <w:szCs w:val="22"/>
          <w:lang w:eastAsia="en-US"/>
        </w:rPr>
        <w:t>a</w:t>
      </w:r>
      <w:r>
        <w:rPr>
          <w:rFonts w:ascii="Arial" w:eastAsia="Calibri" w:hAnsi="Arial" w:cs="Arial"/>
          <w:szCs w:val="22"/>
          <w:lang w:eastAsia="en-US"/>
        </w:rPr>
        <w:t xml:space="preserve"> la sua verità di Signore con ben dieci segni. L’ultimo è stato quello tragico: la </w:t>
      </w:r>
      <w:r w:rsidR="004C5F65">
        <w:rPr>
          <w:rFonts w:ascii="Arial" w:eastAsia="Calibri" w:hAnsi="Arial" w:cs="Arial"/>
          <w:szCs w:val="22"/>
          <w:lang w:eastAsia="en-US"/>
        </w:rPr>
        <w:t xml:space="preserve">morte </w:t>
      </w:r>
      <w:r>
        <w:rPr>
          <w:rFonts w:ascii="Arial" w:eastAsia="Calibri" w:hAnsi="Arial" w:cs="Arial"/>
          <w:szCs w:val="22"/>
          <w:lang w:eastAsia="en-US"/>
        </w:rPr>
        <w:t xml:space="preserve">del faraone con tutto il suo esercito nelle acque del Mar Rosso: </w:t>
      </w:r>
      <w:r w:rsidRPr="00762493">
        <w:rPr>
          <w:rFonts w:ascii="Arial" w:eastAsia="Calibri" w:hAnsi="Arial" w:cs="Arial"/>
          <w:i/>
          <w:szCs w:val="22"/>
          <w:lang w:eastAsia="en-US"/>
        </w:rPr>
        <w:t>“</w:t>
      </w:r>
      <w:r w:rsidR="00762493" w:rsidRPr="00762493">
        <w:rPr>
          <w:rFonts w:ascii="Arial" w:eastAsia="Calibri" w:hAnsi="Arial" w:cs="Arial"/>
          <w:i/>
          <w:szCs w:val="22"/>
          <w:lang w:eastAsia="en-US"/>
        </w:rPr>
        <w:t>Allora Mosè stese la mano sul mare. E il Signore durante tutta la notte risospinse il mare con un forte vento d’oriente, rendendolo asciutto; le acque si divisero. Gli Israeliti entrarono nel mare sull’asciutto, mentre le acque erano per loro un muro a destra e a sinistra. Gli Egiziani li inseguirono, e tutti i cavalli del faraone, i suoi carri e i suoi cavalieri entrarono dietro di loro in mezzo al mare. Ma alla veglia del mattino il Signore, dalla colonna di fuoco e di nube, gettò uno sguardo sul campo degli Egiziani e lo mise in rotta. Frenò le ruote dei loro carri, così che a stento riuscivano a spingerle. Allora gli Egiziani dissero: «Fuggiamo di fronte a Israele, perché il Signore combatte per loro contro gli Egiziani!». Il Signore disse a Mosè: «Stendi la mano sul mare: le acque si riversino sugli Egiziani, sui loro carri e i loro cavalieri». Mosè stese la mano sul mare e il mare, sul far del mattino, tornò al suo livello consueto, mentre gli Egiziani, fuggendo, gli si dirigevano contro. Il Signore li travolse così in mezzo al mare. Le acque ritornarono e sommersero i carri e i cavalieri di tutto l’esercito del faraone, che erano entrati nel mare dietro a Israele: non ne scampò neppure uno. Invece gli Israeliti avevano camminato sull’asciutto in mezzo al mare, mentre le acque erano per loro un muro a destra e a sinistra. In quel giorno il Signore salvò Israele dalla mano degli Egiziani, e Israele vide gli Egiziani morti sulla riva del mare; Israele vide la mano potente con la quale il Signore aveva agito contro l’Egitto, e il popolo temette il Signore e credette in lui e in Mosè suo servo (Cfr. Es 14,1-31).</w:t>
      </w:r>
      <w:r w:rsidR="00762493">
        <w:rPr>
          <w:rFonts w:ascii="Arial" w:eastAsia="Calibri" w:hAnsi="Arial" w:cs="Arial"/>
          <w:szCs w:val="22"/>
          <w:lang w:eastAsia="en-US"/>
        </w:rPr>
        <w:t xml:space="preserve"> Ora non solo gli Egiziani sanno che </w:t>
      </w:r>
      <w:r w:rsidR="00C72785">
        <w:rPr>
          <w:rFonts w:ascii="Arial" w:eastAsia="Calibri" w:hAnsi="Arial" w:cs="Arial"/>
          <w:szCs w:val="22"/>
          <w:lang w:eastAsia="en-US"/>
        </w:rPr>
        <w:t xml:space="preserve">Lui </w:t>
      </w:r>
      <w:r w:rsidR="00762493">
        <w:rPr>
          <w:rFonts w:ascii="Arial" w:eastAsia="Calibri" w:hAnsi="Arial" w:cs="Arial"/>
          <w:szCs w:val="22"/>
          <w:lang w:eastAsia="en-US"/>
        </w:rPr>
        <w:t xml:space="preserve">è il Dio sopra tutti gli Dèi. Lo sanno anche tutte le genti che sono venuti a conoscenza di questa storia. Un adagio latino recita: </w:t>
      </w:r>
      <w:r w:rsidR="00762493" w:rsidRPr="00BA4ECD">
        <w:rPr>
          <w:rFonts w:ascii="Arial" w:eastAsia="Calibri" w:hAnsi="Arial" w:cs="Arial"/>
          <w:i/>
          <w:szCs w:val="22"/>
          <w:lang w:eastAsia="en-US"/>
        </w:rPr>
        <w:t>“</w:t>
      </w:r>
      <w:r w:rsidR="00762493" w:rsidRPr="00BA4ECD">
        <w:rPr>
          <w:rFonts w:ascii="Arial" w:eastAsia="Calibri" w:hAnsi="Arial" w:cs="Arial"/>
          <w:i/>
          <w:szCs w:val="22"/>
          <w:lang w:val="la-Latn" w:eastAsia="en-US"/>
        </w:rPr>
        <w:t>Contra facta non val</w:t>
      </w:r>
      <w:r w:rsidR="00762493" w:rsidRPr="00BA4ECD">
        <w:rPr>
          <w:rFonts w:ascii="Arial" w:eastAsia="Calibri" w:hAnsi="Arial" w:cs="Arial"/>
          <w:i/>
          <w:szCs w:val="22"/>
          <w:lang w:eastAsia="en-US"/>
        </w:rPr>
        <w:t>en</w:t>
      </w:r>
      <w:r w:rsidR="00762493" w:rsidRPr="00BA4ECD">
        <w:rPr>
          <w:rFonts w:ascii="Arial" w:eastAsia="Calibri" w:hAnsi="Arial" w:cs="Arial"/>
          <w:i/>
          <w:szCs w:val="22"/>
          <w:lang w:val="la-Latn" w:eastAsia="en-US"/>
        </w:rPr>
        <w:t>t argumenta</w:t>
      </w:r>
      <w:r w:rsidR="00762493">
        <w:rPr>
          <w:rFonts w:ascii="Arial" w:eastAsia="Calibri" w:hAnsi="Arial" w:cs="Arial"/>
          <w:szCs w:val="22"/>
          <w:lang w:eastAsia="en-US"/>
        </w:rPr>
        <w:t>”</w:t>
      </w:r>
      <w:r w:rsidR="00C72785">
        <w:rPr>
          <w:rFonts w:ascii="Arial" w:eastAsia="Calibri" w:hAnsi="Arial" w:cs="Arial"/>
          <w:szCs w:val="22"/>
          <w:lang w:eastAsia="en-US"/>
        </w:rPr>
        <w:t xml:space="preserve"> – “</w:t>
      </w:r>
      <w:r w:rsidR="00762493">
        <w:rPr>
          <w:rFonts w:ascii="Arial" w:eastAsia="Calibri" w:hAnsi="Arial" w:cs="Arial"/>
          <w:szCs w:val="22"/>
          <w:lang w:eastAsia="en-US"/>
        </w:rPr>
        <w:t>Contro i fatti non hanno valore gli argomenti</w:t>
      </w:r>
      <w:r w:rsidR="00C72785">
        <w:rPr>
          <w:rFonts w:ascii="Arial" w:eastAsia="Calibri" w:hAnsi="Arial" w:cs="Arial"/>
          <w:szCs w:val="22"/>
          <w:lang w:eastAsia="en-US"/>
        </w:rPr>
        <w:t>”</w:t>
      </w:r>
      <w:r w:rsidR="00762493">
        <w:rPr>
          <w:rFonts w:ascii="Arial" w:eastAsia="Calibri" w:hAnsi="Arial" w:cs="Arial"/>
          <w:szCs w:val="22"/>
          <w:lang w:eastAsia="en-US"/>
        </w:rPr>
        <w:t xml:space="preserve">. Dialogare con gli scribi </w:t>
      </w:r>
      <w:r w:rsidR="006D4587">
        <w:rPr>
          <w:rFonts w:ascii="Arial" w:eastAsia="Calibri" w:hAnsi="Arial" w:cs="Arial"/>
          <w:szCs w:val="22"/>
          <w:lang w:eastAsia="en-US"/>
        </w:rPr>
        <w:t xml:space="preserve">a nulla serve. La loro mente </w:t>
      </w:r>
      <w:r w:rsidR="00C72785">
        <w:rPr>
          <w:rFonts w:ascii="Arial" w:eastAsia="Calibri" w:hAnsi="Arial" w:cs="Arial"/>
          <w:szCs w:val="22"/>
          <w:lang w:eastAsia="en-US"/>
        </w:rPr>
        <w:t xml:space="preserve">è </w:t>
      </w:r>
      <w:r w:rsidR="006D4587">
        <w:rPr>
          <w:rFonts w:ascii="Arial" w:eastAsia="Calibri" w:hAnsi="Arial" w:cs="Arial"/>
          <w:szCs w:val="22"/>
          <w:lang w:eastAsia="en-US"/>
        </w:rPr>
        <w:t xml:space="preserve">assertiva non argomentativa. </w:t>
      </w:r>
      <w:r w:rsidR="00C72785">
        <w:rPr>
          <w:rFonts w:ascii="Arial" w:eastAsia="Calibri" w:hAnsi="Arial" w:cs="Arial"/>
          <w:szCs w:val="22"/>
          <w:lang w:eastAsia="en-US"/>
        </w:rPr>
        <w:t xml:space="preserve">I loro </w:t>
      </w:r>
      <w:r w:rsidR="006D4587">
        <w:rPr>
          <w:rFonts w:ascii="Arial" w:eastAsia="Calibri" w:hAnsi="Arial" w:cs="Arial"/>
          <w:szCs w:val="22"/>
          <w:lang w:eastAsia="en-US"/>
        </w:rPr>
        <w:t xml:space="preserve">principi ferrei </w:t>
      </w:r>
      <w:r w:rsidR="00C72785">
        <w:rPr>
          <w:rFonts w:ascii="Arial" w:eastAsia="Calibri" w:hAnsi="Arial" w:cs="Arial"/>
          <w:szCs w:val="22"/>
          <w:lang w:eastAsia="en-US"/>
        </w:rPr>
        <w:t xml:space="preserve">sono </w:t>
      </w:r>
      <w:r w:rsidR="006D4587">
        <w:rPr>
          <w:rFonts w:ascii="Arial" w:eastAsia="Calibri" w:hAnsi="Arial" w:cs="Arial"/>
          <w:szCs w:val="22"/>
          <w:lang w:eastAsia="en-US"/>
        </w:rPr>
        <w:t>fondati su falsità e menzogna, su</w:t>
      </w:r>
      <w:r w:rsidR="00C72785">
        <w:rPr>
          <w:rFonts w:ascii="Arial" w:eastAsia="Calibri" w:hAnsi="Arial" w:cs="Arial"/>
          <w:szCs w:val="22"/>
          <w:lang w:eastAsia="en-US"/>
        </w:rPr>
        <w:t>lla</w:t>
      </w:r>
      <w:r w:rsidR="006D4587">
        <w:rPr>
          <w:rFonts w:ascii="Arial" w:eastAsia="Calibri" w:hAnsi="Arial" w:cs="Arial"/>
          <w:szCs w:val="22"/>
          <w:lang w:eastAsia="en-US"/>
        </w:rPr>
        <w:t xml:space="preserve"> non conoscenza della </w:t>
      </w:r>
      <w:r w:rsidR="00C72785">
        <w:rPr>
          <w:rFonts w:ascii="Arial" w:eastAsia="Calibri" w:hAnsi="Arial" w:cs="Arial"/>
          <w:szCs w:val="22"/>
          <w:lang w:eastAsia="en-US"/>
        </w:rPr>
        <w:t xml:space="preserve">Scrittura Sacra. </w:t>
      </w:r>
      <w:r w:rsidR="006D4587">
        <w:rPr>
          <w:rFonts w:ascii="Arial" w:eastAsia="Calibri" w:hAnsi="Arial" w:cs="Arial"/>
          <w:szCs w:val="22"/>
          <w:lang w:eastAsia="en-US"/>
        </w:rPr>
        <w:t xml:space="preserve">Di conseguenza Gesù non </w:t>
      </w:r>
      <w:r w:rsidR="00C72785">
        <w:rPr>
          <w:rFonts w:ascii="Arial" w:eastAsia="Calibri" w:hAnsi="Arial" w:cs="Arial"/>
          <w:szCs w:val="22"/>
          <w:lang w:eastAsia="en-US"/>
        </w:rPr>
        <w:t xml:space="preserve">può </w:t>
      </w:r>
      <w:r w:rsidR="006D4587">
        <w:rPr>
          <w:rFonts w:ascii="Arial" w:eastAsia="Calibri" w:hAnsi="Arial" w:cs="Arial"/>
          <w:szCs w:val="22"/>
          <w:lang w:eastAsia="en-US"/>
        </w:rPr>
        <w:t xml:space="preserve">addurre nessun argomento tratto dalla Scrittura. Neanche </w:t>
      </w:r>
      <w:r w:rsidR="00C72785">
        <w:rPr>
          <w:rFonts w:ascii="Arial" w:eastAsia="Calibri" w:hAnsi="Arial" w:cs="Arial"/>
          <w:szCs w:val="22"/>
          <w:lang w:eastAsia="en-US"/>
        </w:rPr>
        <w:t xml:space="preserve">può </w:t>
      </w:r>
      <w:r w:rsidR="006D4587">
        <w:rPr>
          <w:rFonts w:ascii="Arial" w:eastAsia="Calibri" w:hAnsi="Arial" w:cs="Arial"/>
          <w:szCs w:val="22"/>
          <w:lang w:eastAsia="en-US"/>
        </w:rPr>
        <w:t xml:space="preserve">servirsi di un argomento di sana, sapiente razionalità. Per gli scribi la razionalità neanche esiste tanto ottusa </w:t>
      </w:r>
      <w:r w:rsidR="00C72785">
        <w:rPr>
          <w:rFonts w:ascii="Arial" w:eastAsia="Calibri" w:hAnsi="Arial" w:cs="Arial"/>
          <w:szCs w:val="22"/>
          <w:lang w:eastAsia="en-US"/>
        </w:rPr>
        <w:t xml:space="preserve">è </w:t>
      </w:r>
      <w:r w:rsidR="006D4587">
        <w:rPr>
          <w:rFonts w:ascii="Arial" w:eastAsia="Calibri" w:hAnsi="Arial" w:cs="Arial"/>
          <w:szCs w:val="22"/>
          <w:lang w:eastAsia="en-US"/>
        </w:rPr>
        <w:t>la loro mente e chiuso il loro cuore. Ma come per il faraone</w:t>
      </w:r>
      <w:r w:rsidR="00BA4ECD">
        <w:rPr>
          <w:rFonts w:ascii="Arial" w:eastAsia="Calibri" w:hAnsi="Arial" w:cs="Arial"/>
          <w:szCs w:val="22"/>
          <w:lang w:eastAsia="en-US"/>
        </w:rPr>
        <w:t>,</w:t>
      </w:r>
      <w:r w:rsidR="006D4587">
        <w:rPr>
          <w:rFonts w:ascii="Arial" w:eastAsia="Calibri" w:hAnsi="Arial" w:cs="Arial"/>
          <w:szCs w:val="22"/>
          <w:lang w:eastAsia="en-US"/>
        </w:rPr>
        <w:t xml:space="preserve"> neanche gli argomenti per fatti ed eventi </w:t>
      </w:r>
      <w:r w:rsidR="00C72785">
        <w:rPr>
          <w:rFonts w:ascii="Arial" w:eastAsia="Calibri" w:hAnsi="Arial" w:cs="Arial"/>
          <w:szCs w:val="22"/>
          <w:lang w:eastAsia="en-US"/>
        </w:rPr>
        <w:t xml:space="preserve">riescono a </w:t>
      </w:r>
      <w:r w:rsidR="006D4587">
        <w:rPr>
          <w:rFonts w:ascii="Arial" w:eastAsia="Calibri" w:hAnsi="Arial" w:cs="Arial"/>
          <w:szCs w:val="22"/>
          <w:lang w:eastAsia="en-US"/>
        </w:rPr>
        <w:t>scalfire le convinzioni degli scribi. L’argomento pe</w:t>
      </w:r>
      <w:r w:rsidR="00BA4ECD">
        <w:rPr>
          <w:rFonts w:ascii="Arial" w:eastAsia="Calibri" w:hAnsi="Arial" w:cs="Arial"/>
          <w:szCs w:val="22"/>
          <w:lang w:eastAsia="en-US"/>
        </w:rPr>
        <w:t>r fatti serv</w:t>
      </w:r>
      <w:r w:rsidR="00C72785">
        <w:rPr>
          <w:rFonts w:ascii="Arial" w:eastAsia="Calibri" w:hAnsi="Arial" w:cs="Arial"/>
          <w:szCs w:val="22"/>
          <w:lang w:eastAsia="en-US"/>
        </w:rPr>
        <w:t xml:space="preserve">e </w:t>
      </w:r>
      <w:r w:rsidR="00BA4ECD">
        <w:rPr>
          <w:rFonts w:ascii="Arial" w:eastAsia="Calibri" w:hAnsi="Arial" w:cs="Arial"/>
          <w:szCs w:val="22"/>
          <w:lang w:eastAsia="en-US"/>
        </w:rPr>
        <w:t xml:space="preserve">però al popolo, perché si </w:t>
      </w:r>
      <w:r w:rsidR="00C72785">
        <w:rPr>
          <w:rFonts w:ascii="Arial" w:eastAsia="Calibri" w:hAnsi="Arial" w:cs="Arial"/>
          <w:szCs w:val="22"/>
          <w:lang w:eastAsia="en-US"/>
        </w:rPr>
        <w:t xml:space="preserve">apra </w:t>
      </w:r>
      <w:r w:rsidR="00BA4ECD">
        <w:rPr>
          <w:rFonts w:ascii="Arial" w:eastAsia="Calibri" w:hAnsi="Arial" w:cs="Arial"/>
          <w:szCs w:val="22"/>
          <w:lang w:eastAsia="en-US"/>
        </w:rPr>
        <w:t xml:space="preserve">alla vera fede in Lui. </w:t>
      </w:r>
    </w:p>
    <w:p w:rsidR="0032673B" w:rsidRDefault="00EC53E2" w:rsidP="00AE07EF">
      <w:pPr>
        <w:spacing w:after="120"/>
        <w:jc w:val="both"/>
        <w:rPr>
          <w:rFonts w:ascii="Arial" w:hAnsi="Arial"/>
          <w:i/>
        </w:rPr>
      </w:pPr>
      <w:r w:rsidRPr="00AE07EF">
        <w:rPr>
          <w:rFonts w:ascii="Arial" w:hAnsi="Arial"/>
          <w:i/>
        </w:rPr>
        <w:t>Entrò</w:t>
      </w:r>
      <w:r w:rsidR="00AE07EF" w:rsidRPr="00AE07EF">
        <w:rPr>
          <w:rFonts w:ascii="Arial" w:hAnsi="Arial"/>
          <w:i/>
        </w:rPr>
        <w:t xml:space="preserve"> di nuovo a Cafàrnao, dopo alcuni giorni. Si seppe che era in casa </w:t>
      </w:r>
      <w:r w:rsidRPr="00AE07EF">
        <w:rPr>
          <w:rFonts w:ascii="Arial" w:hAnsi="Arial"/>
          <w:i/>
        </w:rPr>
        <w:t>e</w:t>
      </w:r>
      <w:r w:rsidR="00AE07EF" w:rsidRPr="00AE07EF">
        <w:rPr>
          <w:rFonts w:ascii="Arial" w:hAnsi="Arial"/>
          <w:i/>
        </w:rPr>
        <w:t xml:space="preserve"> si radunarono tante persone che non vi era più posto neanche davanti alla porta; ed egli annunciava loro la Parola.</w:t>
      </w:r>
      <w:r>
        <w:rPr>
          <w:rFonts w:ascii="Arial" w:hAnsi="Arial"/>
          <w:i/>
        </w:rPr>
        <w:t xml:space="preserve"> </w:t>
      </w:r>
      <w:r w:rsidRPr="00AE07EF">
        <w:rPr>
          <w:rFonts w:ascii="Arial" w:hAnsi="Arial"/>
          <w:i/>
        </w:rPr>
        <w:t>Si</w:t>
      </w:r>
      <w:r w:rsidR="00AE07EF" w:rsidRPr="00AE07EF">
        <w:rPr>
          <w:rFonts w:ascii="Arial" w:hAnsi="Arial"/>
          <w:i/>
        </w:rPr>
        <w:t xml:space="preserve"> recarono da lui portando un paralitico, sorretto da quattro persone. </w:t>
      </w:r>
      <w:r w:rsidRPr="00AE07EF">
        <w:rPr>
          <w:rFonts w:ascii="Arial" w:hAnsi="Arial"/>
          <w:i/>
        </w:rPr>
        <w:t>Non</w:t>
      </w:r>
      <w:r w:rsidR="00AE07EF" w:rsidRPr="00AE07EF">
        <w:rPr>
          <w:rFonts w:ascii="Arial" w:hAnsi="Arial"/>
          <w:i/>
        </w:rPr>
        <w:t xml:space="preserve"> potendo però portarglielo innanzi, a causa della folla, scoperchiarono il tetto nel punto dove egli si trovava e, fatta un’apertura, calarono la barella su cui era adagiato il paralitico. </w:t>
      </w:r>
      <w:r w:rsidRPr="00AE07EF">
        <w:rPr>
          <w:rFonts w:ascii="Arial" w:hAnsi="Arial"/>
          <w:i/>
        </w:rPr>
        <w:t>Gesù</w:t>
      </w:r>
      <w:r w:rsidR="00AE07EF" w:rsidRPr="00AE07EF">
        <w:rPr>
          <w:rFonts w:ascii="Arial" w:hAnsi="Arial"/>
          <w:i/>
        </w:rPr>
        <w:t xml:space="preserve">, vedendo la loro fede, disse al paralitico: «Figlio, ti sono perdonati i peccati». </w:t>
      </w:r>
      <w:r w:rsidRPr="00AE07EF">
        <w:rPr>
          <w:rFonts w:ascii="Arial" w:hAnsi="Arial"/>
          <w:i/>
        </w:rPr>
        <w:t>Erano</w:t>
      </w:r>
      <w:r w:rsidR="00AE07EF" w:rsidRPr="00AE07EF">
        <w:rPr>
          <w:rFonts w:ascii="Arial" w:hAnsi="Arial"/>
          <w:i/>
        </w:rPr>
        <w:t xml:space="preserve"> seduti là alcuni scribi e pensavano in cuor loro: </w:t>
      </w:r>
      <w:r w:rsidRPr="00AE07EF">
        <w:rPr>
          <w:rFonts w:ascii="Arial" w:hAnsi="Arial"/>
          <w:i/>
        </w:rPr>
        <w:t>Perché</w:t>
      </w:r>
      <w:r w:rsidR="00AE07EF" w:rsidRPr="00AE07EF">
        <w:rPr>
          <w:rFonts w:ascii="Arial" w:hAnsi="Arial"/>
          <w:i/>
        </w:rPr>
        <w:t xml:space="preserve"> costui parla così? Bestemmia! Chi può perdonare i peccati, se non Dio solo?». </w:t>
      </w:r>
      <w:r w:rsidRPr="00AE07EF">
        <w:rPr>
          <w:rFonts w:ascii="Arial" w:hAnsi="Arial"/>
          <w:i/>
        </w:rPr>
        <w:t>E</w:t>
      </w:r>
      <w:r w:rsidR="00AE07EF" w:rsidRPr="00AE07EF">
        <w:rPr>
          <w:rFonts w:ascii="Arial" w:hAnsi="Arial"/>
          <w:i/>
        </w:rPr>
        <w:t xml:space="preserve"> subito Gesù, conoscendo nel suo spirito che così pensavano tra sé, disse loro: «Perché pensate queste cose nel vostro cuore? </w:t>
      </w:r>
      <w:r w:rsidRPr="00AE07EF">
        <w:rPr>
          <w:rFonts w:ascii="Arial" w:hAnsi="Arial"/>
          <w:i/>
        </w:rPr>
        <w:t>Che</w:t>
      </w:r>
      <w:r w:rsidR="00AE07EF" w:rsidRPr="00AE07EF">
        <w:rPr>
          <w:rFonts w:ascii="Arial" w:hAnsi="Arial"/>
          <w:i/>
        </w:rPr>
        <w:t xml:space="preserve"> cosa è più facile: dire al paralitico “Ti sono perdonati i peccati”, oppure dire “Àlzati, prendi la tua barella e cammina”? </w:t>
      </w:r>
      <w:r w:rsidRPr="00AE07EF">
        <w:rPr>
          <w:rFonts w:ascii="Arial" w:hAnsi="Arial"/>
          <w:i/>
        </w:rPr>
        <w:t>Ora</w:t>
      </w:r>
      <w:r w:rsidR="00AE07EF" w:rsidRPr="00AE07EF">
        <w:rPr>
          <w:rFonts w:ascii="Arial" w:hAnsi="Arial"/>
          <w:i/>
        </w:rPr>
        <w:t xml:space="preserve">, perché sappiate che il Figlio dell’uomo ha il potere di perdonare i peccati sulla terra, </w:t>
      </w:r>
      <w:r w:rsidRPr="00AE07EF">
        <w:rPr>
          <w:rFonts w:ascii="Arial" w:hAnsi="Arial"/>
          <w:i/>
        </w:rPr>
        <w:t>dico</w:t>
      </w:r>
      <w:r w:rsidR="00AE07EF" w:rsidRPr="00AE07EF">
        <w:rPr>
          <w:rFonts w:ascii="Arial" w:hAnsi="Arial"/>
          <w:i/>
        </w:rPr>
        <w:t xml:space="preserve"> a te – disse al paralitico –: àlzati, prendi la tua barella e va’ a casa tua». </w:t>
      </w:r>
      <w:r w:rsidRPr="00AE07EF">
        <w:rPr>
          <w:rFonts w:ascii="Arial" w:hAnsi="Arial"/>
          <w:i/>
        </w:rPr>
        <w:t>Quello</w:t>
      </w:r>
      <w:r w:rsidR="00AE07EF" w:rsidRPr="00AE07EF">
        <w:rPr>
          <w:rFonts w:ascii="Arial" w:hAnsi="Arial"/>
          <w:i/>
        </w:rPr>
        <w:t xml:space="preserve"> si alzò e subito presa la sua barella, sotto gli occhi di tutti se ne andò, e tutti si meravigliarono e lodavano Dio, dicendo: «Non abbiamo mai visto nulla di simile!». </w:t>
      </w:r>
      <w:r w:rsidR="003B5A32">
        <w:rPr>
          <w:rFonts w:ascii="Arial" w:hAnsi="Arial"/>
          <w:i/>
        </w:rPr>
        <w:t xml:space="preserve">(Mc </w:t>
      </w:r>
      <w:r w:rsidR="00AE07EF">
        <w:rPr>
          <w:rFonts w:ascii="Arial" w:hAnsi="Arial"/>
          <w:i/>
        </w:rPr>
        <w:t>2,1-12</w:t>
      </w:r>
      <w:r w:rsidR="003B5A32">
        <w:rPr>
          <w:rFonts w:ascii="Arial" w:hAnsi="Arial"/>
          <w:i/>
        </w:rPr>
        <w:t xml:space="preserve">). </w:t>
      </w:r>
    </w:p>
    <w:p w:rsidR="00093817" w:rsidRDefault="0043341E" w:rsidP="00896E86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Dicendo che Gesù bestemmia, gli scribi vogliono affermare che Gesù non è uomo di Dio. Un bestemmiatore di certo non parla in nome </w:t>
      </w:r>
      <w:r w:rsidR="00BA4B00">
        <w:rPr>
          <w:rFonts w:ascii="Arial" w:hAnsi="Arial"/>
        </w:rPr>
        <w:t>del Signore</w:t>
      </w:r>
      <w:r>
        <w:rPr>
          <w:rFonts w:ascii="Arial" w:hAnsi="Arial"/>
        </w:rPr>
        <w:t xml:space="preserve">. Se non parla in nome di Dio, neanche potrà dire ad un paralitico: </w:t>
      </w:r>
      <w:r w:rsidRPr="00BA4B00">
        <w:rPr>
          <w:rFonts w:ascii="Arial" w:hAnsi="Arial"/>
          <w:i/>
        </w:rPr>
        <w:t>“Àlzati</w:t>
      </w:r>
      <w:r w:rsidR="00093817" w:rsidRPr="00BA4B00">
        <w:rPr>
          <w:rFonts w:ascii="Arial" w:hAnsi="Arial"/>
          <w:i/>
        </w:rPr>
        <w:t>, prendi la tua barella e va’ a casa tua”.</w:t>
      </w:r>
      <w:r w:rsidR="00093817">
        <w:rPr>
          <w:rFonts w:ascii="Arial" w:hAnsi="Arial"/>
        </w:rPr>
        <w:t xml:space="preserve"> Se però il paralitico si alza, prende la sua barella e cammina con i suoi piedi, allora Gesù non è un bestemmiatore. È vero uomo di Dio. Se è vero uomo di Dio, è Parola di Dio quella che annuncia il perdono dei peccati ed è Parola di Dio quella che visibilmente di compie. Argomentazione per perfetto compimento di opere. Ora nessuno può più dire che Gesù è un bestemmiatore. Deve confessare che Lui è vero uomo di Dio. Infatti tutti i presenti si meravigliano, lodano Dio e dicono: </w:t>
      </w:r>
      <w:r w:rsidR="00093817" w:rsidRPr="00093817">
        <w:rPr>
          <w:rFonts w:ascii="Arial" w:hAnsi="Arial"/>
          <w:i/>
        </w:rPr>
        <w:t>“Non abbiamo mai visto nulla di simile!”.</w:t>
      </w:r>
      <w:r w:rsidR="00093817">
        <w:rPr>
          <w:rFonts w:ascii="Arial" w:hAnsi="Arial"/>
        </w:rPr>
        <w:t xml:space="preserve"> </w:t>
      </w:r>
      <w:r w:rsidR="00BA4B00">
        <w:rPr>
          <w:rFonts w:ascii="Arial" w:hAnsi="Arial"/>
        </w:rPr>
        <w:t>Noi d</w:t>
      </w:r>
      <w:r w:rsidR="00093817">
        <w:rPr>
          <w:rFonts w:ascii="Arial" w:hAnsi="Arial"/>
        </w:rPr>
        <w:t xml:space="preserve">obbiamo ammirare la sapienza di Gesù. Se </w:t>
      </w:r>
      <w:r w:rsidR="00BA4B00">
        <w:rPr>
          <w:rFonts w:ascii="Arial" w:hAnsi="Arial"/>
        </w:rPr>
        <w:t xml:space="preserve">Lui </w:t>
      </w:r>
      <w:r w:rsidR="00093817">
        <w:rPr>
          <w:rFonts w:ascii="Arial" w:hAnsi="Arial"/>
        </w:rPr>
        <w:t>avesse dato la guarigione fin dal principio, mai avremmo saputo che Lui ha il potere sulla terra di perdonare i peccati</w:t>
      </w:r>
      <w:r w:rsidR="004A4FE2">
        <w:rPr>
          <w:rFonts w:ascii="Arial" w:hAnsi="Arial"/>
        </w:rPr>
        <w:t>. Invece prima Lui perdona i peccati del paralitico. Gli scribi lo accusano di bestemmia e Lui argomentando con fatti attesta che veramente ha il potere in terra di perdona</w:t>
      </w:r>
      <w:r w:rsidR="00BA4B00">
        <w:rPr>
          <w:rFonts w:ascii="Arial" w:hAnsi="Arial"/>
        </w:rPr>
        <w:t>re</w:t>
      </w:r>
      <w:r w:rsidR="004A4FE2">
        <w:rPr>
          <w:rFonts w:ascii="Arial" w:hAnsi="Arial"/>
        </w:rPr>
        <w:t xml:space="preserve"> i peccati. Tutto è frutto in </w:t>
      </w:r>
      <w:r w:rsidR="00BA4B00">
        <w:rPr>
          <w:rFonts w:ascii="Arial" w:hAnsi="Arial"/>
        </w:rPr>
        <w:t xml:space="preserve">Lui </w:t>
      </w:r>
      <w:r w:rsidR="004A4FE2">
        <w:rPr>
          <w:rFonts w:ascii="Arial" w:hAnsi="Arial"/>
        </w:rPr>
        <w:t>della sapienza soprannaturale che sempre lo guida.</w:t>
      </w:r>
    </w:p>
    <w:p w:rsidR="00C72785" w:rsidRDefault="004A4FE2" w:rsidP="00C72785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Vergine Sapiente, coprici di sapienza perché possiamo rendere vera testimonianza a Gesù. </w:t>
      </w:r>
    </w:p>
    <w:p w:rsidR="00484E38" w:rsidRPr="00740615" w:rsidRDefault="00EF60E3" w:rsidP="00C72785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03 Aprile </w:t>
      </w:r>
      <w:r w:rsidR="007D315F">
        <w:rPr>
          <w:rFonts w:ascii="Arial" w:hAnsi="Arial" w:cs="Arial"/>
          <w:b/>
          <w:i/>
        </w:rPr>
        <w:t>2022</w:t>
      </w:r>
    </w:p>
    <w:sectPr w:rsidR="00484E38" w:rsidRPr="00740615" w:rsidSect="004C5F6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71F10"/>
    <w:rsid w:val="00074509"/>
    <w:rsid w:val="0007696C"/>
    <w:rsid w:val="00076E27"/>
    <w:rsid w:val="000772D8"/>
    <w:rsid w:val="00080A83"/>
    <w:rsid w:val="00082B28"/>
    <w:rsid w:val="0008304E"/>
    <w:rsid w:val="000837EE"/>
    <w:rsid w:val="00083EE2"/>
    <w:rsid w:val="000846E0"/>
    <w:rsid w:val="00087962"/>
    <w:rsid w:val="0009100C"/>
    <w:rsid w:val="00091C29"/>
    <w:rsid w:val="00092BC7"/>
    <w:rsid w:val="00093817"/>
    <w:rsid w:val="0009432B"/>
    <w:rsid w:val="00097B24"/>
    <w:rsid w:val="000A0CE3"/>
    <w:rsid w:val="000A13F7"/>
    <w:rsid w:val="000A30A3"/>
    <w:rsid w:val="000A353A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3E9C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456C"/>
    <w:rsid w:val="001F79AB"/>
    <w:rsid w:val="00201CB4"/>
    <w:rsid w:val="00202C93"/>
    <w:rsid w:val="002046C8"/>
    <w:rsid w:val="00206E2B"/>
    <w:rsid w:val="00210511"/>
    <w:rsid w:val="00211FAB"/>
    <w:rsid w:val="00215DD1"/>
    <w:rsid w:val="00215FFB"/>
    <w:rsid w:val="002165AA"/>
    <w:rsid w:val="00221CC0"/>
    <w:rsid w:val="002225C3"/>
    <w:rsid w:val="00222AD3"/>
    <w:rsid w:val="00222CCF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797C"/>
    <w:rsid w:val="0034145E"/>
    <w:rsid w:val="00342DBA"/>
    <w:rsid w:val="00347E37"/>
    <w:rsid w:val="00352468"/>
    <w:rsid w:val="00353D9A"/>
    <w:rsid w:val="003544C2"/>
    <w:rsid w:val="00354C2F"/>
    <w:rsid w:val="00354C8F"/>
    <w:rsid w:val="00355938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1239"/>
    <w:rsid w:val="00422174"/>
    <w:rsid w:val="004225CC"/>
    <w:rsid w:val="004250A1"/>
    <w:rsid w:val="004255B3"/>
    <w:rsid w:val="00426971"/>
    <w:rsid w:val="00430E82"/>
    <w:rsid w:val="00431FA9"/>
    <w:rsid w:val="00433253"/>
    <w:rsid w:val="0043341E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BE6"/>
    <w:rsid w:val="00456968"/>
    <w:rsid w:val="00456FC8"/>
    <w:rsid w:val="00457898"/>
    <w:rsid w:val="00457B96"/>
    <w:rsid w:val="00460912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E2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5F65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6696"/>
    <w:rsid w:val="005C12D5"/>
    <w:rsid w:val="005C13EF"/>
    <w:rsid w:val="005C18CA"/>
    <w:rsid w:val="005C5346"/>
    <w:rsid w:val="005C7EDB"/>
    <w:rsid w:val="005D03F9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828"/>
    <w:rsid w:val="00660652"/>
    <w:rsid w:val="006618E7"/>
    <w:rsid w:val="0066234D"/>
    <w:rsid w:val="006637A4"/>
    <w:rsid w:val="006637C3"/>
    <w:rsid w:val="00663BCA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587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493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6B42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E86"/>
    <w:rsid w:val="008973AE"/>
    <w:rsid w:val="008A0DD5"/>
    <w:rsid w:val="008A5B90"/>
    <w:rsid w:val="008B034D"/>
    <w:rsid w:val="008B14A1"/>
    <w:rsid w:val="008B2221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330E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62A7"/>
    <w:rsid w:val="0094695E"/>
    <w:rsid w:val="009512F9"/>
    <w:rsid w:val="00951809"/>
    <w:rsid w:val="00951981"/>
    <w:rsid w:val="00951E65"/>
    <w:rsid w:val="0095204B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6024C"/>
    <w:rsid w:val="00A608CB"/>
    <w:rsid w:val="00A6350E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1917"/>
    <w:rsid w:val="00AD2097"/>
    <w:rsid w:val="00AD2429"/>
    <w:rsid w:val="00AD4527"/>
    <w:rsid w:val="00AE01F0"/>
    <w:rsid w:val="00AE07EF"/>
    <w:rsid w:val="00AE0FAE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897"/>
    <w:rsid w:val="00B16C24"/>
    <w:rsid w:val="00B17A66"/>
    <w:rsid w:val="00B17D09"/>
    <w:rsid w:val="00B20E46"/>
    <w:rsid w:val="00B21701"/>
    <w:rsid w:val="00B2313A"/>
    <w:rsid w:val="00B23B6C"/>
    <w:rsid w:val="00B23D76"/>
    <w:rsid w:val="00B30739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723B"/>
    <w:rsid w:val="00B70334"/>
    <w:rsid w:val="00B70DB4"/>
    <w:rsid w:val="00B71A9C"/>
    <w:rsid w:val="00B72647"/>
    <w:rsid w:val="00B757A8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B00"/>
    <w:rsid w:val="00BA4ECD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328A3"/>
    <w:rsid w:val="00C34104"/>
    <w:rsid w:val="00C34A59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4A"/>
    <w:rsid w:val="00C6795E"/>
    <w:rsid w:val="00C70ECB"/>
    <w:rsid w:val="00C713FA"/>
    <w:rsid w:val="00C7162D"/>
    <w:rsid w:val="00C7215A"/>
    <w:rsid w:val="00C72785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0D91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48D7"/>
    <w:rsid w:val="00D866C6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336"/>
    <w:rsid w:val="00E81057"/>
    <w:rsid w:val="00E81862"/>
    <w:rsid w:val="00E822E4"/>
    <w:rsid w:val="00E82F3F"/>
    <w:rsid w:val="00E84069"/>
    <w:rsid w:val="00E84406"/>
    <w:rsid w:val="00E852A0"/>
    <w:rsid w:val="00E85E18"/>
    <w:rsid w:val="00E876B9"/>
    <w:rsid w:val="00E90A9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50FC"/>
    <w:rsid w:val="00F35933"/>
    <w:rsid w:val="00F35E43"/>
    <w:rsid w:val="00F36562"/>
    <w:rsid w:val="00F37E33"/>
    <w:rsid w:val="00F41140"/>
    <w:rsid w:val="00F41C31"/>
    <w:rsid w:val="00F51900"/>
    <w:rsid w:val="00F52853"/>
    <w:rsid w:val="00F5364A"/>
    <w:rsid w:val="00F554AC"/>
    <w:rsid w:val="00F571AC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7F8A"/>
    <w:rsid w:val="00FA0EEB"/>
    <w:rsid w:val="00FA0F84"/>
    <w:rsid w:val="00FA10C1"/>
    <w:rsid w:val="00FA260D"/>
    <w:rsid w:val="00FA4BB8"/>
    <w:rsid w:val="00FA4D2A"/>
    <w:rsid w:val="00FA66C1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EDC3-4F56-4151-8748-D24F0508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4887</Characters>
  <Application>Microsoft Office Word</Application>
  <DocSecurity>4</DocSecurity>
  <Lines>65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2022-01-24T19:29:00Z</dcterms:created>
  <dcterms:modified xsi:type="dcterms:W3CDTF">2022-01-24T19:29:00Z</dcterms:modified>
</cp:coreProperties>
</file>